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597" w:rsidRDefault="00FB4597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  <w:shd w:val="clear" w:color="auto" w:fill="F4F8FE"/>
        </w:rPr>
        <w:t>Здравствуйте, ребята.</w:t>
      </w:r>
    </w:p>
    <w:p w:rsidR="00FB4597" w:rsidRDefault="00FB4597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1. Прочитайте параграф 41.</w:t>
      </w:r>
    </w:p>
    <w:p w:rsidR="00FB4597" w:rsidRDefault="00FB4597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2. Устно ответьте на вопросы из рубрики "Проверь себя" стр 200.</w:t>
      </w:r>
    </w:p>
    <w:p w:rsidR="0045049C" w:rsidRDefault="00FB4597">
      <w:bookmarkStart w:id="0" w:name="_GoBack"/>
      <w:bookmarkEnd w:id="0"/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3. Поработайте с картой стр 115. Найдите Македонию, город Херонею.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Отправлять мне пока ничего не нужно. (Кроме долгов за прошлые уроки!!!)</w:t>
      </w:r>
    </w:p>
    <w:sectPr w:rsidR="00450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97"/>
    <w:rsid w:val="0045049C"/>
    <w:rsid w:val="00FB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EA939"/>
  <w15:chartTrackingRefBased/>
  <w15:docId w15:val="{AD2B5B40-F847-4A02-909A-6E006718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2020-04-23T03:29:00Z</dcterms:created>
  <dcterms:modified xsi:type="dcterms:W3CDTF">2020-04-23T03:31:00Z</dcterms:modified>
</cp:coreProperties>
</file>